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55" w:rsidRPr="00423555" w:rsidRDefault="00423555" w:rsidP="00423555">
      <w:pPr>
        <w:spacing w:line="280" w:lineRule="exact"/>
        <w:jc w:val="right"/>
      </w:pPr>
      <w:bookmarkStart w:id="0" w:name="_GoBack"/>
      <w:bookmarkEnd w:id="0"/>
      <w:r w:rsidRPr="00423555">
        <w:rPr>
          <w:rFonts w:hint="eastAsia"/>
        </w:rPr>
        <w:t xml:space="preserve">　年　　月　　日　　</w:t>
      </w:r>
    </w:p>
    <w:p w:rsidR="00423555" w:rsidRPr="00423555" w:rsidRDefault="00423555" w:rsidP="00423555">
      <w:pPr>
        <w:tabs>
          <w:tab w:val="left" w:pos="8755"/>
        </w:tabs>
        <w:spacing w:line="280" w:lineRule="exact"/>
        <w:ind w:left="210"/>
        <w:jc w:val="right"/>
        <w:rPr>
          <w:rFonts w:ascii="Arial" w:hAnsi="Arial"/>
          <w:u w:val="dotted"/>
        </w:rPr>
      </w:pPr>
      <w:r w:rsidRPr="00423555">
        <w:rPr>
          <w:rFonts w:ascii="Arial" w:hAnsi="Arial"/>
        </w:rPr>
        <w:t>yyyy / mm /  dd</w:t>
      </w:r>
      <w:r w:rsidRPr="00423555">
        <w:rPr>
          <w:rFonts w:ascii="Arial" w:hAnsi="Arial"/>
          <w:u w:val="dotted"/>
        </w:rPr>
        <w:t xml:space="preserve">  </w:t>
      </w:r>
    </w:p>
    <w:p w:rsidR="00423555" w:rsidRPr="00423555" w:rsidRDefault="00423555" w:rsidP="00423555">
      <w:pPr>
        <w:spacing w:line="280" w:lineRule="exact"/>
        <w:ind w:right="420" w:firstLineChars="100" w:firstLine="210"/>
        <w:jc w:val="left"/>
        <w:rPr>
          <w:u w:val="dotted"/>
        </w:rPr>
      </w:pPr>
      <w:r w:rsidRPr="00423555">
        <w:rPr>
          <w:rFonts w:hint="eastAsia"/>
          <w:lang w:eastAsia="zh-TW"/>
        </w:rPr>
        <w:t>保護者　様</w:t>
      </w:r>
    </w:p>
    <w:p w:rsidR="00423555" w:rsidRPr="00423555" w:rsidRDefault="00423555" w:rsidP="00423555">
      <w:pPr>
        <w:spacing w:line="280" w:lineRule="exact"/>
        <w:ind w:firstLineChars="100" w:firstLine="210"/>
        <w:rPr>
          <w:rFonts w:ascii="Arial" w:hAnsi="Arial" w:cs="Arial"/>
        </w:rPr>
      </w:pPr>
      <w:r w:rsidRPr="00423555">
        <w:rPr>
          <w:rFonts w:ascii="Arial" w:hAnsi="Arial" w:cs="Arial"/>
        </w:rPr>
        <w:t>Dear Parents / Guardians,</w:t>
      </w:r>
    </w:p>
    <w:p w:rsidR="00423555" w:rsidRPr="00423555" w:rsidRDefault="00423555" w:rsidP="00423555">
      <w:pPr>
        <w:spacing w:line="280" w:lineRule="exact"/>
        <w:ind w:left="3780" w:firstLineChars="200" w:firstLine="420"/>
        <w:rPr>
          <w:rFonts w:ascii="Arial" w:hAnsi="Arial"/>
          <w:lang w:eastAsia="zh-TW"/>
        </w:rPr>
      </w:pPr>
      <w:r w:rsidRPr="00423555">
        <w:rPr>
          <w:rFonts w:ascii="Arial"/>
          <w:u w:val="single"/>
        </w:rPr>
        <w:t xml:space="preserve">　　　　　　　　　</w:t>
      </w:r>
      <w:r w:rsidRPr="00423555">
        <w:rPr>
          <w:rFonts w:ascii="Arial"/>
          <w:lang w:eastAsia="zh-TW"/>
        </w:rPr>
        <w:t>学校　校長</w:t>
      </w:r>
      <w:r w:rsidRPr="00423555">
        <w:rPr>
          <w:rFonts w:ascii="Arial"/>
          <w:u w:val="single"/>
        </w:rPr>
        <w:t xml:space="preserve">　　　</w:t>
      </w:r>
      <w:r w:rsidRPr="00423555">
        <w:rPr>
          <w:rFonts w:ascii="Arial" w:hint="eastAsia"/>
          <w:u w:val="single"/>
        </w:rPr>
        <w:t xml:space="preserve">      </w:t>
      </w:r>
      <w:r w:rsidRPr="00423555">
        <w:rPr>
          <w:rFonts w:ascii="Arial"/>
          <w:u w:val="single"/>
        </w:rPr>
        <w:t xml:space="preserve">　　　</w:t>
      </w:r>
    </w:p>
    <w:p w:rsidR="00423555" w:rsidRPr="00423555" w:rsidRDefault="00423555" w:rsidP="00423555">
      <w:pPr>
        <w:spacing w:line="280" w:lineRule="exact"/>
        <w:ind w:firstLineChars="2150" w:firstLine="4515"/>
        <w:rPr>
          <w:rFonts w:ascii="Arial" w:hAnsi="Arial"/>
        </w:rPr>
      </w:pPr>
      <w:r w:rsidRPr="00423555">
        <w:rPr>
          <w:rFonts w:ascii="Arial" w:hAnsi="Arial"/>
        </w:rPr>
        <w:t>(School</w:t>
      </w:r>
      <w:r w:rsidRPr="00423555">
        <w:rPr>
          <w:rFonts w:ascii="Arial" w:hAnsi="Arial" w:hint="eastAsia"/>
        </w:rPr>
        <w:t xml:space="preserve"> name)</w:t>
      </w:r>
      <w:r w:rsidRPr="00423555">
        <w:rPr>
          <w:rFonts w:ascii="Arial" w:hAnsi="Arial"/>
        </w:rPr>
        <w:t xml:space="preserve"> </w:t>
      </w:r>
      <w:r w:rsidRPr="00423555">
        <w:rPr>
          <w:rFonts w:ascii="Arial" w:hAnsi="Arial" w:hint="eastAsia"/>
        </w:rPr>
        <w:t xml:space="preserve"> </w:t>
      </w:r>
      <w:r w:rsidRPr="00423555">
        <w:rPr>
          <w:rFonts w:ascii="Arial" w:hAnsi="Arial"/>
        </w:rPr>
        <w:t xml:space="preserve">      Principal</w:t>
      </w:r>
    </w:p>
    <w:p w:rsidR="00027886" w:rsidRPr="00423555" w:rsidRDefault="00027886" w:rsidP="008B001D">
      <w:pPr>
        <w:tabs>
          <w:tab w:val="left" w:pos="5835"/>
        </w:tabs>
        <w:rPr>
          <w:rFonts w:ascii="ＭＳ 明朝" w:eastAsia="ＭＳ 明朝" w:hAnsi="ＭＳ 明朝"/>
          <w:sz w:val="18"/>
          <w:szCs w:val="18"/>
        </w:rPr>
      </w:pPr>
    </w:p>
    <w:p w:rsidR="006E160F" w:rsidRPr="00423555" w:rsidRDefault="00D1212C" w:rsidP="00EE266B">
      <w:pPr>
        <w:tabs>
          <w:tab w:val="left" w:pos="5955"/>
        </w:tabs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423555">
        <w:rPr>
          <w:rFonts w:ascii="ＭＳ 明朝" w:eastAsia="ＭＳ 明朝" w:hAnsi="ＭＳ 明朝" w:hint="eastAsia"/>
          <w:sz w:val="22"/>
        </w:rPr>
        <w:t>色覚</w:t>
      </w:r>
      <w:r w:rsidR="0041592B" w:rsidRPr="00423555">
        <w:rPr>
          <w:rFonts w:ascii="ＭＳ 明朝" w:eastAsia="ＭＳ 明朝" w:hAnsi="ＭＳ 明朝" w:hint="eastAsia"/>
          <w:sz w:val="22"/>
        </w:rPr>
        <w:t>の</w:t>
      </w:r>
      <w:r w:rsidRPr="00423555">
        <w:rPr>
          <w:rFonts w:ascii="ＭＳ 明朝" w:eastAsia="ＭＳ 明朝" w:hAnsi="ＭＳ 明朝" w:hint="eastAsia"/>
          <w:sz w:val="22"/>
        </w:rPr>
        <w:t>検査について</w:t>
      </w:r>
    </w:p>
    <w:p w:rsidR="008B001D" w:rsidRPr="00423555" w:rsidRDefault="00F128FC" w:rsidP="00EE266B">
      <w:pPr>
        <w:tabs>
          <w:tab w:val="left" w:pos="5955"/>
        </w:tabs>
        <w:spacing w:line="320" w:lineRule="exact"/>
        <w:jc w:val="center"/>
        <w:rPr>
          <w:rFonts w:asciiTheme="majorHAnsi" w:eastAsia="ＭＳ 明朝" w:hAnsiTheme="majorHAnsi" w:cstheme="majorHAnsi"/>
          <w:sz w:val="22"/>
        </w:rPr>
      </w:pPr>
      <w:r w:rsidRPr="00423555">
        <w:rPr>
          <w:rFonts w:asciiTheme="majorHAnsi" w:eastAsia="ＭＳ 明朝" w:hAnsiTheme="majorHAnsi" w:cstheme="majorHAnsi"/>
          <w:sz w:val="22"/>
        </w:rPr>
        <w:t>Subject:</w:t>
      </w:r>
      <w:r w:rsidR="00990DBD" w:rsidRPr="00423555">
        <w:rPr>
          <w:rFonts w:asciiTheme="majorHAnsi" w:eastAsia="ＭＳ 明朝" w:hAnsiTheme="majorHAnsi" w:cstheme="majorHAnsi"/>
          <w:sz w:val="22"/>
        </w:rPr>
        <w:t xml:space="preserve"> Color Vision I</w:t>
      </w:r>
      <w:r w:rsidR="008B001D" w:rsidRPr="00423555">
        <w:rPr>
          <w:rFonts w:asciiTheme="majorHAnsi" w:eastAsia="ＭＳ 明朝" w:hAnsiTheme="majorHAnsi" w:cstheme="majorHAnsi"/>
          <w:sz w:val="22"/>
        </w:rPr>
        <w:t>nspection</w:t>
      </w:r>
    </w:p>
    <w:p w:rsidR="003C7BA9" w:rsidRPr="00423555" w:rsidRDefault="003C7BA9" w:rsidP="00D1212C">
      <w:pPr>
        <w:tabs>
          <w:tab w:val="left" w:pos="2760"/>
        </w:tabs>
        <w:rPr>
          <w:rFonts w:ascii="ＭＳ 明朝" w:eastAsia="ＭＳ 明朝" w:hAnsi="ＭＳ 明朝"/>
          <w:b/>
          <w:sz w:val="24"/>
          <w:szCs w:val="24"/>
        </w:rPr>
      </w:pPr>
    </w:p>
    <w:p w:rsidR="00D1212C" w:rsidRPr="00423555" w:rsidRDefault="002B6CE0" w:rsidP="00EE266B">
      <w:pPr>
        <w:tabs>
          <w:tab w:val="left" w:pos="2760"/>
        </w:tabs>
        <w:spacing w:line="280" w:lineRule="exact"/>
        <w:rPr>
          <w:rFonts w:ascii="ＭＳ 明朝" w:eastAsia="ＭＳ 明朝" w:hAnsi="ＭＳ 明朝"/>
          <w:sz w:val="22"/>
        </w:rPr>
      </w:pPr>
      <w:r w:rsidRPr="004235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6E1C" w:rsidRPr="00423555">
        <w:rPr>
          <w:rFonts w:ascii="ＭＳ 明朝" w:eastAsia="ＭＳ 明朝" w:hAnsi="ＭＳ 明朝" w:hint="eastAsia"/>
          <w:sz w:val="22"/>
        </w:rPr>
        <w:t>先天</w:t>
      </w:r>
      <w:r w:rsidR="00F57546" w:rsidRPr="00423555">
        <w:rPr>
          <w:rFonts w:ascii="ＭＳ 明朝" w:eastAsia="ＭＳ 明朝" w:hAnsi="ＭＳ 明朝" w:hint="eastAsia"/>
          <w:sz w:val="22"/>
        </w:rPr>
        <w:t>色覚異常は男子の約</w:t>
      </w:r>
      <w:r w:rsidR="0041592B" w:rsidRPr="00423555">
        <w:rPr>
          <w:rFonts w:ascii="ＭＳ 明朝" w:eastAsia="ＭＳ 明朝" w:hAnsi="ＭＳ 明朝" w:hint="eastAsia"/>
          <w:sz w:val="22"/>
        </w:rPr>
        <w:t>５％（２０人</w:t>
      </w:r>
      <w:r w:rsidR="00A35E71" w:rsidRPr="00423555">
        <w:rPr>
          <w:rFonts w:ascii="ＭＳ 明朝" w:eastAsia="ＭＳ 明朝" w:hAnsi="ＭＳ 明朝" w:hint="eastAsia"/>
          <w:sz w:val="22"/>
        </w:rPr>
        <w:t>に１人），女子の約０．２％（５００人に１人）の割合にみられますが，</w:t>
      </w:r>
      <w:r w:rsidR="0041592B" w:rsidRPr="00423555">
        <w:rPr>
          <w:rFonts w:ascii="ＭＳ 明朝" w:eastAsia="ＭＳ 明朝" w:hAnsi="ＭＳ 明朝" w:hint="eastAsia"/>
          <w:sz w:val="22"/>
        </w:rPr>
        <w:t>色が全く分からないという</w:t>
      </w:r>
      <w:r w:rsidR="00F57546" w:rsidRPr="00423555">
        <w:rPr>
          <w:rFonts w:ascii="ＭＳ 明朝" w:eastAsia="ＭＳ 明朝" w:hAnsi="ＭＳ 明朝" w:hint="eastAsia"/>
          <w:sz w:val="22"/>
        </w:rPr>
        <w:t>わけではなく，色によって見分けにくいことがある程度で，日常生活にはほとんど不自由はありません。</w:t>
      </w:r>
      <w:r w:rsidR="008E5E36" w:rsidRPr="00423555">
        <w:rPr>
          <w:rFonts w:ascii="ＭＳ 明朝" w:eastAsia="ＭＳ 明朝" w:hAnsi="ＭＳ 明朝" w:hint="eastAsia"/>
          <w:sz w:val="22"/>
        </w:rPr>
        <w:t>このため強制ではありませんが、</w:t>
      </w:r>
      <w:r w:rsidR="00896941" w:rsidRPr="00423555">
        <w:rPr>
          <w:rFonts w:ascii="ＭＳ 明朝" w:eastAsia="ＭＳ 明朝" w:hAnsi="ＭＳ 明朝" w:hint="eastAsia"/>
          <w:sz w:val="22"/>
        </w:rPr>
        <w:t>状況によっては色を見誤って周囲から誤解を受けること</w:t>
      </w:r>
      <w:r w:rsidR="00027886" w:rsidRPr="00423555">
        <w:rPr>
          <w:rFonts w:ascii="ＭＳ 明朝" w:eastAsia="ＭＳ 明朝" w:hAnsi="ＭＳ 明朝" w:hint="eastAsia"/>
          <w:sz w:val="22"/>
        </w:rPr>
        <w:t>や</w:t>
      </w:r>
      <w:r w:rsidR="00812FF2" w:rsidRPr="00423555">
        <w:rPr>
          <w:rFonts w:ascii="ＭＳ 明朝" w:eastAsia="ＭＳ 明朝" w:hAnsi="ＭＳ 明朝" w:hint="eastAsia"/>
          <w:sz w:val="22"/>
        </w:rPr>
        <w:t>，</w:t>
      </w:r>
      <w:r w:rsidR="00896941" w:rsidRPr="00423555">
        <w:rPr>
          <w:rFonts w:ascii="ＭＳ 明朝" w:eastAsia="ＭＳ 明朝" w:hAnsi="ＭＳ 明朝" w:hint="eastAsia"/>
          <w:sz w:val="22"/>
        </w:rPr>
        <w:t>色を使った</w:t>
      </w:r>
      <w:r w:rsidR="000E278C" w:rsidRPr="00423555">
        <w:rPr>
          <w:rFonts w:ascii="ＭＳ 明朝" w:eastAsia="ＭＳ 明朝" w:hAnsi="ＭＳ 明朝" w:hint="eastAsia"/>
          <w:sz w:val="22"/>
        </w:rPr>
        <w:t>授業の一部が理解しにくいことがあ</w:t>
      </w:r>
      <w:r w:rsidR="00896941" w:rsidRPr="00423555">
        <w:rPr>
          <w:rFonts w:ascii="ＭＳ 明朝" w:eastAsia="ＭＳ 明朝" w:hAnsi="ＭＳ 明朝" w:hint="eastAsia"/>
          <w:sz w:val="22"/>
        </w:rPr>
        <w:t>るため</w:t>
      </w:r>
      <w:r w:rsidR="000E278C" w:rsidRPr="00423555">
        <w:rPr>
          <w:rFonts w:ascii="ＭＳ 明朝" w:eastAsia="ＭＳ 明朝" w:hAnsi="ＭＳ 明朝" w:hint="eastAsia"/>
          <w:sz w:val="22"/>
        </w:rPr>
        <w:t>，</w:t>
      </w:r>
      <w:r w:rsidR="00896941" w:rsidRPr="00423555">
        <w:rPr>
          <w:rFonts w:ascii="ＭＳ 明朝" w:eastAsia="ＭＳ 明朝" w:hAnsi="ＭＳ 明朝" w:hint="eastAsia"/>
          <w:sz w:val="22"/>
        </w:rPr>
        <w:t>学校生活では</w:t>
      </w:r>
      <w:r w:rsidR="00F57546" w:rsidRPr="00423555">
        <w:rPr>
          <w:rFonts w:ascii="ＭＳ 明朝" w:eastAsia="ＭＳ 明朝" w:hAnsi="ＭＳ 明朝" w:hint="eastAsia"/>
          <w:sz w:val="22"/>
        </w:rPr>
        <w:t>配慮が望まれます。</w:t>
      </w:r>
    </w:p>
    <w:p w:rsidR="00423555" w:rsidRPr="00423555" w:rsidRDefault="00423555" w:rsidP="00EE266B">
      <w:pPr>
        <w:tabs>
          <w:tab w:val="left" w:pos="2760"/>
        </w:tabs>
        <w:spacing w:line="280" w:lineRule="exact"/>
        <w:rPr>
          <w:rFonts w:ascii="ＭＳ 明朝" w:eastAsia="ＭＳ 明朝" w:hAnsi="ＭＳ 明朝"/>
          <w:sz w:val="22"/>
        </w:rPr>
      </w:pPr>
    </w:p>
    <w:p w:rsidR="008B001D" w:rsidRPr="00423555" w:rsidRDefault="008B001D" w:rsidP="00423555">
      <w:pPr>
        <w:tabs>
          <w:tab w:val="left" w:pos="2760"/>
        </w:tabs>
        <w:spacing w:line="240" w:lineRule="exact"/>
        <w:ind w:firstLineChars="150" w:firstLine="315"/>
        <w:rPr>
          <w:rFonts w:asciiTheme="majorHAnsi" w:eastAsia="ＭＳ 明朝" w:hAnsiTheme="majorHAnsi" w:cstheme="majorHAnsi"/>
          <w:szCs w:val="21"/>
        </w:rPr>
      </w:pPr>
      <w:r w:rsidRPr="00423555">
        <w:rPr>
          <w:rFonts w:asciiTheme="majorHAnsi" w:eastAsia="ＭＳ 明朝" w:hAnsiTheme="majorHAnsi" w:cstheme="majorHAnsi"/>
          <w:szCs w:val="21"/>
        </w:rPr>
        <w:t>About 5 percent of boys</w:t>
      </w:r>
      <w:r w:rsidR="0018741F" w:rsidRPr="00423555">
        <w:rPr>
          <w:rFonts w:asciiTheme="majorHAnsi" w:eastAsia="ＭＳ 明朝" w:hAnsiTheme="majorHAnsi" w:cstheme="majorHAnsi"/>
          <w:szCs w:val="21"/>
        </w:rPr>
        <w:t xml:space="preserve">, </w:t>
      </w:r>
      <w:r w:rsidR="0018741F" w:rsidRPr="00423555">
        <w:rPr>
          <w:rFonts w:asciiTheme="majorHAnsi" w:eastAsia="ＭＳ 明朝" w:hAnsiTheme="majorHAnsi" w:cstheme="majorHAnsi" w:hint="eastAsia"/>
          <w:szCs w:val="21"/>
        </w:rPr>
        <w:t>1</w:t>
      </w:r>
      <w:r w:rsidR="00990DBD" w:rsidRPr="00423555">
        <w:rPr>
          <w:rFonts w:asciiTheme="majorHAnsi" w:eastAsia="ＭＳ 明朝" w:hAnsiTheme="majorHAnsi" w:cstheme="majorHAnsi"/>
          <w:szCs w:val="21"/>
        </w:rPr>
        <w:t xml:space="preserve"> in 20 boys, and </w:t>
      </w:r>
      <w:r w:rsidR="000D6374" w:rsidRPr="00423555">
        <w:rPr>
          <w:rFonts w:asciiTheme="majorHAnsi" w:eastAsia="ＭＳ 明朝" w:hAnsiTheme="majorHAnsi" w:cstheme="majorHAnsi"/>
          <w:szCs w:val="21"/>
        </w:rPr>
        <w:t xml:space="preserve">about </w:t>
      </w:r>
      <w:r w:rsidR="00990DBD" w:rsidRPr="00423555">
        <w:rPr>
          <w:rFonts w:asciiTheme="majorHAnsi" w:eastAsia="ＭＳ 明朝" w:hAnsiTheme="majorHAnsi" w:cstheme="majorHAnsi"/>
          <w:szCs w:val="21"/>
        </w:rPr>
        <w:t xml:space="preserve">0.2% of girls, 1 in 500 girls, will be seen </w:t>
      </w:r>
      <w:r w:rsidRPr="00423555">
        <w:rPr>
          <w:rFonts w:asciiTheme="majorHAnsi" w:eastAsia="ＭＳ 明朝" w:hAnsiTheme="majorHAnsi" w:cstheme="majorHAnsi"/>
          <w:szCs w:val="21"/>
        </w:rPr>
        <w:t>congenital color blindness</w:t>
      </w:r>
      <w:r w:rsidR="00A04869" w:rsidRPr="00423555">
        <w:rPr>
          <w:rFonts w:asciiTheme="majorHAnsi" w:eastAsia="ＭＳ 明朝" w:hAnsiTheme="majorHAnsi" w:cstheme="majorHAnsi"/>
          <w:szCs w:val="21"/>
        </w:rPr>
        <w:t>. However</w:t>
      </w:r>
      <w:r w:rsidR="00F00868" w:rsidRPr="00423555">
        <w:rPr>
          <w:rFonts w:asciiTheme="majorHAnsi" w:eastAsia="ＭＳ 明朝" w:hAnsiTheme="majorHAnsi" w:cstheme="majorHAnsi" w:hint="eastAsia"/>
          <w:szCs w:val="21"/>
        </w:rPr>
        <w:t>,</w:t>
      </w:r>
      <w:r w:rsidRPr="00423555">
        <w:rPr>
          <w:rFonts w:asciiTheme="majorHAnsi" w:eastAsia="ＭＳ 明朝" w:hAnsiTheme="majorHAnsi" w:cstheme="majorHAnsi"/>
          <w:szCs w:val="21"/>
        </w:rPr>
        <w:t xml:space="preserve"> </w:t>
      </w:r>
      <w:r w:rsidR="000D6374" w:rsidRPr="00423555">
        <w:rPr>
          <w:rFonts w:asciiTheme="majorHAnsi" w:eastAsia="ＭＳ 明朝" w:hAnsiTheme="majorHAnsi" w:cstheme="majorHAnsi"/>
          <w:szCs w:val="21"/>
        </w:rPr>
        <w:t xml:space="preserve">it </w:t>
      </w:r>
      <w:r w:rsidRPr="00423555">
        <w:rPr>
          <w:rFonts w:asciiTheme="majorHAnsi" w:eastAsia="ＭＳ 明朝" w:hAnsiTheme="majorHAnsi" w:cstheme="majorHAnsi"/>
          <w:szCs w:val="21"/>
        </w:rPr>
        <w:t xml:space="preserve">does not mean that </w:t>
      </w:r>
      <w:r w:rsidR="00A04869" w:rsidRPr="00423555">
        <w:rPr>
          <w:rFonts w:asciiTheme="majorHAnsi" w:eastAsia="ＭＳ 明朝" w:hAnsiTheme="majorHAnsi" w:cstheme="majorHAnsi"/>
          <w:szCs w:val="21"/>
        </w:rPr>
        <w:t xml:space="preserve">they do not recognize the color at all. </w:t>
      </w:r>
      <w:r w:rsidR="00F00868" w:rsidRPr="00423555">
        <w:rPr>
          <w:rFonts w:asciiTheme="majorHAnsi" w:eastAsia="ＭＳ 明朝" w:hAnsiTheme="majorHAnsi" w:cstheme="majorHAnsi" w:hint="eastAsia"/>
          <w:szCs w:val="21"/>
        </w:rPr>
        <w:t xml:space="preserve">They cannot distinguish the specific color a tiny bit and </w:t>
      </w:r>
      <w:r w:rsidR="00947A90" w:rsidRPr="00423555">
        <w:rPr>
          <w:rFonts w:asciiTheme="majorHAnsi" w:eastAsia="ＭＳ 明朝" w:hAnsiTheme="majorHAnsi" w:cstheme="majorHAnsi" w:hint="eastAsia"/>
          <w:szCs w:val="21"/>
        </w:rPr>
        <w:t xml:space="preserve">they are not optically challenged in the daily life. </w:t>
      </w:r>
      <w:r w:rsidR="00EE1AB1" w:rsidRPr="00423555">
        <w:rPr>
          <w:rFonts w:asciiTheme="majorHAnsi" w:eastAsia="ＭＳ 明朝" w:hAnsiTheme="majorHAnsi" w:cstheme="majorHAnsi" w:hint="eastAsia"/>
          <w:szCs w:val="21"/>
        </w:rPr>
        <w:t>W</w:t>
      </w:r>
      <w:r w:rsidR="00947A90" w:rsidRPr="00423555">
        <w:rPr>
          <w:rFonts w:asciiTheme="majorHAnsi" w:eastAsia="ＭＳ 明朝" w:hAnsiTheme="majorHAnsi" w:cstheme="majorHAnsi" w:hint="eastAsia"/>
          <w:szCs w:val="21"/>
        </w:rPr>
        <w:t xml:space="preserve">hen they misread the color, they might be met with misunderstanding </w:t>
      </w:r>
      <w:r w:rsidR="00EE1AB1" w:rsidRPr="00423555">
        <w:rPr>
          <w:rFonts w:asciiTheme="majorHAnsi" w:eastAsia="ＭＳ 明朝" w:hAnsiTheme="majorHAnsi" w:cstheme="majorHAnsi" w:hint="eastAsia"/>
          <w:szCs w:val="21"/>
        </w:rPr>
        <w:t xml:space="preserve">from people around </w:t>
      </w:r>
      <w:r w:rsidR="0018741F" w:rsidRPr="00423555">
        <w:rPr>
          <w:rFonts w:asciiTheme="majorHAnsi" w:eastAsia="ＭＳ 明朝" w:hAnsiTheme="majorHAnsi" w:cstheme="majorHAnsi" w:hint="eastAsia"/>
          <w:szCs w:val="21"/>
        </w:rPr>
        <w:t>them</w:t>
      </w:r>
      <w:r w:rsidR="00EE1AB1" w:rsidRPr="00423555">
        <w:rPr>
          <w:rFonts w:asciiTheme="majorHAnsi" w:eastAsia="ＭＳ 明朝" w:hAnsiTheme="majorHAnsi" w:cstheme="majorHAnsi" w:hint="eastAsia"/>
          <w:szCs w:val="21"/>
        </w:rPr>
        <w:t xml:space="preserve"> </w:t>
      </w:r>
      <w:r w:rsidR="00947A90" w:rsidRPr="00423555">
        <w:rPr>
          <w:rFonts w:asciiTheme="majorHAnsi" w:eastAsia="ＭＳ 明朝" w:hAnsiTheme="majorHAnsi" w:cstheme="majorHAnsi" w:hint="eastAsia"/>
          <w:szCs w:val="21"/>
        </w:rPr>
        <w:t xml:space="preserve">or they might not understand the </w:t>
      </w:r>
      <w:r w:rsidR="0018741F" w:rsidRPr="00423555">
        <w:rPr>
          <w:rFonts w:asciiTheme="majorHAnsi" w:eastAsia="ＭＳ 明朝" w:hAnsiTheme="majorHAnsi" w:cstheme="majorHAnsi" w:hint="eastAsia"/>
          <w:szCs w:val="21"/>
        </w:rPr>
        <w:t xml:space="preserve">part of </w:t>
      </w:r>
      <w:r w:rsidR="00947A90" w:rsidRPr="00423555">
        <w:rPr>
          <w:rFonts w:asciiTheme="majorHAnsi" w:eastAsia="ＭＳ 明朝" w:hAnsiTheme="majorHAnsi" w:cstheme="majorHAnsi" w:hint="eastAsia"/>
          <w:szCs w:val="21"/>
        </w:rPr>
        <w:t xml:space="preserve">class </w:t>
      </w:r>
      <w:r w:rsidR="00EE1AB1" w:rsidRPr="00423555">
        <w:rPr>
          <w:rFonts w:asciiTheme="majorHAnsi" w:eastAsia="ＭＳ 明朝" w:hAnsiTheme="majorHAnsi" w:cstheme="majorHAnsi" w:hint="eastAsia"/>
          <w:szCs w:val="21"/>
        </w:rPr>
        <w:t>with</w:t>
      </w:r>
      <w:r w:rsidR="00947A90" w:rsidRPr="00423555">
        <w:rPr>
          <w:rFonts w:asciiTheme="majorHAnsi" w:eastAsia="ＭＳ 明朝" w:hAnsiTheme="majorHAnsi" w:cstheme="majorHAnsi" w:hint="eastAsia"/>
          <w:szCs w:val="21"/>
        </w:rPr>
        <w:t xml:space="preserve"> using the color. </w:t>
      </w:r>
      <w:r w:rsidR="00EE1AB1" w:rsidRPr="00423555">
        <w:rPr>
          <w:rFonts w:asciiTheme="majorHAnsi" w:eastAsia="ＭＳ 明朝" w:hAnsiTheme="majorHAnsi" w:cstheme="majorHAnsi" w:hint="eastAsia"/>
          <w:szCs w:val="21"/>
        </w:rPr>
        <w:t xml:space="preserve">Therefore, adequate </w:t>
      </w:r>
      <w:r w:rsidR="00EE1AB1" w:rsidRPr="00423555">
        <w:rPr>
          <w:rFonts w:asciiTheme="majorHAnsi" w:eastAsia="ＭＳ 明朝" w:hAnsiTheme="majorHAnsi" w:cstheme="majorHAnsi"/>
          <w:szCs w:val="21"/>
        </w:rPr>
        <w:t>attention</w:t>
      </w:r>
      <w:r w:rsidR="00EE1AB1" w:rsidRPr="00423555">
        <w:rPr>
          <w:rFonts w:asciiTheme="majorHAnsi" w:eastAsia="ＭＳ 明朝" w:hAnsiTheme="majorHAnsi" w:cstheme="majorHAnsi" w:hint="eastAsia"/>
          <w:szCs w:val="21"/>
        </w:rPr>
        <w:t xml:space="preserve"> should be paid to them </w:t>
      </w:r>
      <w:r w:rsidRPr="00423555">
        <w:rPr>
          <w:rFonts w:asciiTheme="majorHAnsi" w:eastAsia="ＭＳ 明朝" w:hAnsiTheme="majorHAnsi" w:cstheme="majorHAnsi"/>
          <w:szCs w:val="21"/>
        </w:rPr>
        <w:t>in school life.</w:t>
      </w:r>
    </w:p>
    <w:p w:rsidR="00EE266B" w:rsidRPr="00423555" w:rsidRDefault="00EE266B" w:rsidP="00D1212C">
      <w:pPr>
        <w:tabs>
          <w:tab w:val="left" w:pos="2760"/>
        </w:tabs>
        <w:rPr>
          <w:rFonts w:asciiTheme="majorHAnsi" w:eastAsia="ＭＳ 明朝" w:hAnsiTheme="majorHAnsi" w:cstheme="majorHAnsi"/>
          <w:sz w:val="24"/>
          <w:szCs w:val="24"/>
        </w:rPr>
      </w:pPr>
    </w:p>
    <w:p w:rsidR="00896941" w:rsidRPr="00423555" w:rsidRDefault="00172B6F" w:rsidP="00EE266B">
      <w:pPr>
        <w:tabs>
          <w:tab w:val="left" w:pos="2760"/>
        </w:tabs>
        <w:spacing w:line="280" w:lineRule="exact"/>
        <w:rPr>
          <w:rFonts w:ascii="ＭＳ 明朝" w:eastAsia="ＭＳ 明朝" w:hAnsi="ＭＳ 明朝"/>
          <w:sz w:val="22"/>
        </w:rPr>
      </w:pPr>
      <w:r w:rsidRPr="004235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212C" w:rsidRPr="00423555">
        <w:rPr>
          <w:rFonts w:ascii="ＭＳ 明朝" w:eastAsia="ＭＳ 明朝" w:hAnsi="ＭＳ 明朝" w:hint="eastAsia"/>
          <w:sz w:val="22"/>
        </w:rPr>
        <w:t>本人</w:t>
      </w:r>
      <w:r w:rsidR="00D61C0E" w:rsidRPr="00423555">
        <w:rPr>
          <w:rFonts w:ascii="ＭＳ 明朝" w:eastAsia="ＭＳ 明朝" w:hAnsi="ＭＳ 明朝" w:hint="eastAsia"/>
          <w:sz w:val="22"/>
        </w:rPr>
        <w:t>には自覚の無い場合が多く，</w:t>
      </w:r>
      <w:r w:rsidRPr="00423555">
        <w:rPr>
          <w:rFonts w:ascii="ＭＳ 明朝" w:eastAsia="ＭＳ 明朝" w:hAnsi="ＭＳ 明朝" w:hint="eastAsia"/>
          <w:sz w:val="22"/>
        </w:rPr>
        <w:t>児童生徒が検査を受けるまで，保護者もそのことに気付いていない場合が少なくありません。</w:t>
      </w:r>
      <w:r w:rsidR="00896941" w:rsidRPr="00423555">
        <w:rPr>
          <w:rFonts w:ascii="ＭＳ 明朝" w:eastAsia="ＭＳ 明朝" w:hAnsi="ＭＳ 明朝" w:hint="eastAsia"/>
          <w:sz w:val="22"/>
        </w:rPr>
        <w:t>授業を受けるにあたり</w:t>
      </w:r>
      <w:r w:rsidR="00812FF2" w:rsidRPr="00423555">
        <w:rPr>
          <w:rFonts w:ascii="ＭＳ 明朝" w:eastAsia="ＭＳ 明朝" w:hAnsi="ＭＳ 明朝" w:hint="eastAsia"/>
          <w:sz w:val="22"/>
        </w:rPr>
        <w:t>，</w:t>
      </w:r>
      <w:r w:rsidR="00896941" w:rsidRPr="00423555">
        <w:rPr>
          <w:rFonts w:ascii="ＭＳ 明朝" w:eastAsia="ＭＳ 明朝" w:hAnsi="ＭＳ 明朝" w:hint="eastAsia"/>
          <w:sz w:val="22"/>
        </w:rPr>
        <w:t>また</w:t>
      </w:r>
      <w:r w:rsidR="00D1212C" w:rsidRPr="00423555">
        <w:rPr>
          <w:rFonts w:ascii="ＭＳ 明朝" w:eastAsia="ＭＳ 明朝" w:hAnsi="ＭＳ 明朝" w:hint="eastAsia"/>
          <w:sz w:val="22"/>
        </w:rPr>
        <w:t>将来の職業・進路選択</w:t>
      </w:r>
      <w:r w:rsidR="00896941" w:rsidRPr="00423555">
        <w:rPr>
          <w:rFonts w:ascii="ＭＳ 明朝" w:eastAsia="ＭＳ 明朝" w:hAnsi="ＭＳ 明朝" w:hint="eastAsia"/>
          <w:sz w:val="22"/>
        </w:rPr>
        <w:t>にあたり</w:t>
      </w:r>
      <w:r w:rsidR="00812FF2" w:rsidRPr="00423555">
        <w:rPr>
          <w:rFonts w:ascii="ＭＳ 明朝" w:eastAsia="ＭＳ 明朝" w:hAnsi="ＭＳ 明朝" w:hint="eastAsia"/>
          <w:sz w:val="22"/>
        </w:rPr>
        <w:t>，</w:t>
      </w:r>
      <w:r w:rsidR="00D1212C" w:rsidRPr="00423555">
        <w:rPr>
          <w:rFonts w:ascii="ＭＳ 明朝" w:eastAsia="ＭＳ 明朝" w:hAnsi="ＭＳ 明朝" w:hint="eastAsia"/>
          <w:sz w:val="22"/>
        </w:rPr>
        <w:t>自</w:t>
      </w:r>
      <w:r w:rsidR="00D61C0E" w:rsidRPr="00423555">
        <w:rPr>
          <w:rFonts w:ascii="ＭＳ 明朝" w:eastAsia="ＭＳ 明朝" w:hAnsi="ＭＳ 明朝" w:hint="eastAsia"/>
          <w:sz w:val="22"/>
        </w:rPr>
        <w:t>分自身の色</w:t>
      </w:r>
      <w:r w:rsidR="00896941" w:rsidRPr="00423555">
        <w:rPr>
          <w:rFonts w:ascii="ＭＳ 明朝" w:eastAsia="ＭＳ 明朝" w:hAnsi="ＭＳ 明朝" w:hint="eastAsia"/>
          <w:sz w:val="22"/>
        </w:rPr>
        <w:t>の見え方を知っておくためにもこの</w:t>
      </w:r>
      <w:r w:rsidR="00E77C3F" w:rsidRPr="00423555">
        <w:rPr>
          <w:rFonts w:ascii="ＭＳ 明朝" w:eastAsia="ＭＳ 明朝" w:hAnsi="ＭＳ 明朝" w:hint="eastAsia"/>
          <w:sz w:val="22"/>
        </w:rPr>
        <w:t>検査</w:t>
      </w:r>
      <w:r w:rsidR="00896941" w:rsidRPr="00423555">
        <w:rPr>
          <w:rFonts w:ascii="ＭＳ 明朝" w:eastAsia="ＭＳ 明朝" w:hAnsi="ＭＳ 明朝" w:hint="eastAsia"/>
          <w:sz w:val="22"/>
        </w:rPr>
        <w:t>は大切です。</w:t>
      </w:r>
    </w:p>
    <w:p w:rsidR="008B001D" w:rsidRPr="00423555" w:rsidRDefault="008B001D" w:rsidP="00423555">
      <w:pPr>
        <w:tabs>
          <w:tab w:val="left" w:pos="2760"/>
        </w:tabs>
        <w:spacing w:line="240" w:lineRule="exact"/>
        <w:ind w:firstLineChars="150" w:firstLine="315"/>
        <w:rPr>
          <w:rFonts w:asciiTheme="majorHAnsi" w:eastAsia="ＭＳ 明朝" w:hAnsiTheme="majorHAnsi" w:cstheme="majorHAnsi"/>
          <w:szCs w:val="21"/>
        </w:rPr>
      </w:pPr>
      <w:r w:rsidRPr="00423555">
        <w:rPr>
          <w:rFonts w:asciiTheme="majorHAnsi" w:eastAsia="ＭＳ 明朝" w:hAnsiTheme="majorHAnsi" w:cstheme="majorHAnsi"/>
          <w:szCs w:val="21"/>
        </w:rPr>
        <w:t xml:space="preserve">In many cases </w:t>
      </w:r>
      <w:r w:rsidR="00061A5F" w:rsidRPr="00423555">
        <w:rPr>
          <w:rFonts w:asciiTheme="majorHAnsi" w:eastAsia="ＭＳ 明朝" w:hAnsiTheme="majorHAnsi" w:cstheme="majorHAnsi" w:hint="eastAsia"/>
          <w:szCs w:val="21"/>
        </w:rPr>
        <w:t>not only themselves but also guardians do not find color</w:t>
      </w:r>
      <w:r w:rsidR="0018741F" w:rsidRPr="00423555">
        <w:rPr>
          <w:rFonts w:asciiTheme="majorHAnsi" w:eastAsia="ＭＳ 明朝" w:hAnsiTheme="majorHAnsi" w:cstheme="majorHAnsi" w:hint="eastAsia"/>
          <w:szCs w:val="21"/>
        </w:rPr>
        <w:t xml:space="preserve"> </w:t>
      </w:r>
      <w:r w:rsidR="00061A5F" w:rsidRPr="00423555">
        <w:rPr>
          <w:rFonts w:asciiTheme="majorHAnsi" w:eastAsia="ＭＳ 明朝" w:hAnsiTheme="majorHAnsi" w:cstheme="majorHAnsi" w:hint="eastAsia"/>
          <w:szCs w:val="21"/>
        </w:rPr>
        <w:t>blindness until they have a</w:t>
      </w:r>
      <w:r w:rsidR="0018741F" w:rsidRPr="00423555">
        <w:rPr>
          <w:rFonts w:asciiTheme="majorHAnsi" w:eastAsia="ＭＳ 明朝" w:hAnsiTheme="majorHAnsi" w:cstheme="majorHAnsi" w:hint="eastAsia"/>
          <w:szCs w:val="21"/>
        </w:rPr>
        <w:t xml:space="preserve"> color blindness </w:t>
      </w:r>
      <w:r w:rsidR="00061A5F" w:rsidRPr="00423555">
        <w:rPr>
          <w:rFonts w:asciiTheme="majorHAnsi" w:eastAsia="ＭＳ 明朝" w:hAnsiTheme="majorHAnsi" w:cstheme="majorHAnsi" w:hint="eastAsia"/>
          <w:szCs w:val="21"/>
        </w:rPr>
        <w:t xml:space="preserve">inspection since they notice no symptoms. </w:t>
      </w:r>
      <w:r w:rsidR="00AF269D" w:rsidRPr="00423555">
        <w:rPr>
          <w:rFonts w:asciiTheme="majorHAnsi" w:eastAsia="ＭＳ 明朝" w:hAnsiTheme="majorHAnsi" w:cstheme="majorHAnsi" w:hint="eastAsia"/>
          <w:szCs w:val="21"/>
        </w:rPr>
        <w:t xml:space="preserve">Receiving inspection </w:t>
      </w:r>
      <w:r w:rsidR="00061A5F" w:rsidRPr="00423555">
        <w:rPr>
          <w:rFonts w:asciiTheme="majorHAnsi" w:eastAsia="ＭＳ 明朝" w:hAnsiTheme="majorHAnsi" w:cstheme="majorHAnsi" w:hint="eastAsia"/>
          <w:szCs w:val="21"/>
        </w:rPr>
        <w:t xml:space="preserve">is important to </w:t>
      </w:r>
      <w:r w:rsidR="00AF269D" w:rsidRPr="00423555">
        <w:rPr>
          <w:rFonts w:asciiTheme="majorHAnsi" w:eastAsia="ＭＳ 明朝" w:hAnsiTheme="majorHAnsi" w:cstheme="majorHAnsi" w:hint="eastAsia"/>
          <w:szCs w:val="21"/>
        </w:rPr>
        <w:t>take a class, to know how they can see the color and to make career or occupation choice.</w:t>
      </w:r>
    </w:p>
    <w:p w:rsidR="00EE266B" w:rsidRPr="00423555" w:rsidRDefault="00EE266B" w:rsidP="00EE266B">
      <w:pPr>
        <w:tabs>
          <w:tab w:val="left" w:pos="2760"/>
        </w:tabs>
        <w:spacing w:line="240" w:lineRule="exact"/>
        <w:rPr>
          <w:rFonts w:asciiTheme="majorHAnsi" w:eastAsia="ＭＳ 明朝" w:hAnsiTheme="majorHAnsi" w:cstheme="majorHAnsi"/>
          <w:szCs w:val="21"/>
        </w:rPr>
      </w:pPr>
    </w:p>
    <w:p w:rsidR="00172B6F" w:rsidRPr="00423555" w:rsidRDefault="006B13E5" w:rsidP="00EE266B">
      <w:pPr>
        <w:tabs>
          <w:tab w:val="left" w:pos="2760"/>
        </w:tabs>
        <w:spacing w:line="280" w:lineRule="exact"/>
        <w:rPr>
          <w:rFonts w:ascii="ＭＳ 明朝" w:eastAsia="ＭＳ 明朝" w:hAnsi="ＭＳ 明朝"/>
          <w:sz w:val="22"/>
        </w:rPr>
      </w:pPr>
      <w:r w:rsidRPr="004235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3555">
        <w:rPr>
          <w:rFonts w:ascii="ＭＳ 明朝" w:eastAsia="ＭＳ 明朝" w:hAnsi="ＭＳ 明朝" w:hint="eastAsia"/>
          <w:sz w:val="22"/>
        </w:rPr>
        <w:t>以上をご理解いただき</w:t>
      </w:r>
      <w:r w:rsidR="00812FF2" w:rsidRPr="00423555">
        <w:rPr>
          <w:rFonts w:ascii="ＭＳ 明朝" w:eastAsia="ＭＳ 明朝" w:hAnsi="ＭＳ 明朝" w:hint="eastAsia"/>
          <w:sz w:val="22"/>
        </w:rPr>
        <w:t>，</w:t>
      </w:r>
      <w:r w:rsidR="00027886" w:rsidRPr="00423555">
        <w:rPr>
          <w:rFonts w:ascii="ＭＳ 明朝" w:eastAsia="ＭＳ 明朝" w:hAnsi="ＭＳ 明朝" w:hint="eastAsia"/>
          <w:sz w:val="22"/>
        </w:rPr>
        <w:t>色覚</w:t>
      </w:r>
      <w:r w:rsidR="00896941" w:rsidRPr="00423555">
        <w:rPr>
          <w:rFonts w:ascii="ＭＳ 明朝" w:eastAsia="ＭＳ 明朝" w:hAnsi="ＭＳ 明朝" w:hint="eastAsia"/>
          <w:sz w:val="22"/>
        </w:rPr>
        <w:t>検査の</w:t>
      </w:r>
      <w:r w:rsidR="007901A8" w:rsidRPr="00423555">
        <w:rPr>
          <w:rFonts w:ascii="ＭＳ 明朝" w:eastAsia="ＭＳ 明朝" w:hAnsi="ＭＳ 明朝" w:hint="eastAsia"/>
          <w:sz w:val="22"/>
        </w:rPr>
        <w:t>希望</w:t>
      </w:r>
      <w:r w:rsidR="00896941" w:rsidRPr="00423555">
        <w:rPr>
          <w:rFonts w:ascii="ＭＳ 明朝" w:eastAsia="ＭＳ 明朝" w:hAnsi="ＭＳ 明朝" w:hint="eastAsia"/>
          <w:sz w:val="22"/>
        </w:rPr>
        <w:t>の有無</w:t>
      </w:r>
      <w:r w:rsidR="00027886" w:rsidRPr="00423555">
        <w:rPr>
          <w:rFonts w:ascii="ＭＳ 明朝" w:eastAsia="ＭＳ 明朝" w:hAnsi="ＭＳ 明朝" w:hint="eastAsia"/>
          <w:sz w:val="22"/>
        </w:rPr>
        <w:t>について</w:t>
      </w:r>
      <w:r w:rsidR="007901A8" w:rsidRPr="00423555">
        <w:rPr>
          <w:rFonts w:ascii="ＭＳ 明朝" w:eastAsia="ＭＳ 明朝" w:hAnsi="ＭＳ 明朝" w:hint="eastAsia"/>
          <w:sz w:val="22"/>
        </w:rPr>
        <w:t>，</w:t>
      </w:r>
      <w:r w:rsidR="00896941" w:rsidRPr="00423555">
        <w:rPr>
          <w:rFonts w:ascii="ＭＳ 明朝" w:eastAsia="ＭＳ 明朝" w:hAnsi="ＭＳ 明朝" w:hint="eastAsia"/>
          <w:sz w:val="22"/>
        </w:rPr>
        <w:t>以下の</w:t>
      </w:r>
      <w:r w:rsidR="00172B6F" w:rsidRPr="00423555">
        <w:rPr>
          <w:rFonts w:ascii="ＭＳ 明朝" w:eastAsia="ＭＳ 明朝" w:hAnsi="ＭＳ 明朝" w:hint="eastAsia"/>
          <w:sz w:val="22"/>
        </w:rPr>
        <w:t>「色覚検査希望書」に記入のうえ</w:t>
      </w:r>
      <w:r w:rsidR="00812FF2" w:rsidRPr="00423555">
        <w:rPr>
          <w:rFonts w:ascii="ＭＳ 明朝" w:eastAsia="ＭＳ 明朝" w:hAnsi="ＭＳ 明朝" w:hint="eastAsia"/>
          <w:sz w:val="22"/>
        </w:rPr>
        <w:t>，</w:t>
      </w:r>
      <w:r w:rsidR="003E1A6D" w:rsidRPr="00423555">
        <w:rPr>
          <w:rFonts w:ascii="ＭＳ 明朝" w:eastAsia="ＭＳ 明朝" w:hAnsi="ＭＳ 明朝" w:hint="eastAsia"/>
          <w:sz w:val="22"/>
        </w:rPr>
        <w:t xml:space="preserve">　</w:t>
      </w:r>
      <w:r w:rsidR="003C7BA9" w:rsidRPr="00423555">
        <w:rPr>
          <w:rFonts w:ascii="ＭＳ 明朝" w:eastAsia="ＭＳ 明朝" w:hAnsi="ＭＳ 明朝" w:hint="eastAsia"/>
          <w:b/>
          <w:sz w:val="22"/>
        </w:rPr>
        <w:t>月</w:t>
      </w:r>
      <w:r w:rsidR="003E1A6D" w:rsidRPr="00423555">
        <w:rPr>
          <w:rFonts w:ascii="ＭＳ 明朝" w:eastAsia="ＭＳ 明朝" w:hAnsi="ＭＳ 明朝" w:hint="eastAsia"/>
          <w:b/>
          <w:sz w:val="22"/>
        </w:rPr>
        <w:t xml:space="preserve">　</w:t>
      </w:r>
      <w:r w:rsidR="00896941" w:rsidRPr="00423555">
        <w:rPr>
          <w:rFonts w:ascii="ＭＳ 明朝" w:eastAsia="ＭＳ 明朝" w:hAnsi="ＭＳ 明朝" w:hint="eastAsia"/>
          <w:b/>
          <w:sz w:val="22"/>
        </w:rPr>
        <w:t xml:space="preserve">　</w:t>
      </w:r>
      <w:r w:rsidRPr="00423555">
        <w:rPr>
          <w:rFonts w:ascii="ＭＳ 明朝" w:eastAsia="ＭＳ 明朝" w:hAnsi="ＭＳ 明朝" w:hint="eastAsia"/>
          <w:b/>
          <w:sz w:val="22"/>
        </w:rPr>
        <w:t>日</w:t>
      </w:r>
      <w:r w:rsidR="00172B6F" w:rsidRPr="00423555">
        <w:rPr>
          <w:rFonts w:ascii="ＭＳ 明朝" w:eastAsia="ＭＳ 明朝" w:hAnsi="ＭＳ 明朝" w:hint="eastAsia"/>
          <w:b/>
          <w:sz w:val="22"/>
        </w:rPr>
        <w:t>までに</w:t>
      </w:r>
      <w:r w:rsidR="0013360E" w:rsidRPr="00423555">
        <w:rPr>
          <w:rFonts w:ascii="ＭＳ 明朝" w:eastAsia="ＭＳ 明朝" w:hAnsi="ＭＳ 明朝" w:hint="eastAsia"/>
          <w:sz w:val="22"/>
        </w:rPr>
        <w:t>学級担任へ</w:t>
      </w:r>
      <w:r w:rsidR="00172B6F" w:rsidRPr="00423555">
        <w:rPr>
          <w:rFonts w:ascii="ＭＳ 明朝" w:eastAsia="ＭＳ 明朝" w:hAnsi="ＭＳ 明朝" w:hint="eastAsia"/>
          <w:sz w:val="22"/>
        </w:rPr>
        <w:t>ご提出ください。</w:t>
      </w:r>
    </w:p>
    <w:p w:rsidR="008B001D" w:rsidRPr="00423555" w:rsidRDefault="008B001D" w:rsidP="00423555">
      <w:pPr>
        <w:tabs>
          <w:tab w:val="left" w:pos="2760"/>
        </w:tabs>
        <w:spacing w:line="240" w:lineRule="exact"/>
        <w:ind w:firstLineChars="100" w:firstLine="210"/>
        <w:rPr>
          <w:rFonts w:ascii="Arial" w:eastAsia="ＭＳ 明朝" w:hAnsi="Arial" w:cs="Arial"/>
          <w:szCs w:val="21"/>
        </w:rPr>
      </w:pPr>
      <w:r w:rsidRPr="00423555">
        <w:rPr>
          <w:rFonts w:ascii="Arial" w:eastAsia="ＭＳ 明朝" w:hAnsi="Arial" w:cs="Arial"/>
          <w:szCs w:val="21"/>
        </w:rPr>
        <w:t>Please understand the above</w:t>
      </w:r>
      <w:r w:rsidR="00551A70" w:rsidRPr="00423555">
        <w:rPr>
          <w:rFonts w:ascii="Arial" w:eastAsia="ＭＳ 明朝" w:hAnsi="Arial" w:cs="Arial" w:hint="eastAsia"/>
          <w:szCs w:val="21"/>
        </w:rPr>
        <w:t xml:space="preserve"> and this inspection is non-mandatory. Then please </w:t>
      </w:r>
      <w:r w:rsidRPr="00423555">
        <w:rPr>
          <w:rFonts w:ascii="Arial" w:eastAsia="ＭＳ 明朝" w:hAnsi="Arial" w:cs="Arial"/>
          <w:szCs w:val="21"/>
        </w:rPr>
        <w:t>fill out the following "</w:t>
      </w:r>
      <w:r w:rsidR="00551A70" w:rsidRPr="00423555">
        <w:rPr>
          <w:rFonts w:ascii="Arial" w:eastAsia="ＭＳ 明朝" w:hAnsi="Arial" w:cs="Arial" w:hint="eastAsia"/>
          <w:szCs w:val="21"/>
        </w:rPr>
        <w:t>Confirmation of willingness</w:t>
      </w:r>
      <w:r w:rsidRPr="00423555">
        <w:rPr>
          <w:rFonts w:ascii="Arial" w:eastAsia="ＭＳ 明朝" w:hAnsi="Arial" w:cs="Arial"/>
          <w:szCs w:val="21"/>
        </w:rPr>
        <w:t>"</w:t>
      </w:r>
      <w:r w:rsidR="00551A70" w:rsidRPr="00423555">
        <w:rPr>
          <w:rFonts w:ascii="Arial" w:eastAsia="ＭＳ 明朝" w:hAnsi="Arial" w:cs="Arial" w:hint="eastAsia"/>
          <w:szCs w:val="21"/>
        </w:rPr>
        <w:t xml:space="preserve"> whether you </w:t>
      </w:r>
      <w:r w:rsidR="00551A70" w:rsidRPr="00423555">
        <w:rPr>
          <w:rFonts w:ascii="Arial" w:eastAsia="ＭＳ 明朝" w:hAnsi="Arial" w:cs="Arial"/>
          <w:szCs w:val="21"/>
        </w:rPr>
        <w:t>agree</w:t>
      </w:r>
      <w:r w:rsidR="00551A70" w:rsidRPr="00423555">
        <w:rPr>
          <w:rFonts w:ascii="Arial" w:eastAsia="ＭＳ 明朝" w:hAnsi="Arial" w:cs="Arial" w:hint="eastAsia"/>
          <w:szCs w:val="21"/>
        </w:rPr>
        <w:t xml:space="preserve"> or not </w:t>
      </w:r>
      <w:r w:rsidR="002522B9" w:rsidRPr="00423555">
        <w:rPr>
          <w:rFonts w:ascii="Arial" w:eastAsia="ＭＳ 明朝" w:hAnsi="Arial" w:cs="Arial" w:hint="eastAsia"/>
          <w:szCs w:val="21"/>
        </w:rPr>
        <w:t xml:space="preserve">and </w:t>
      </w:r>
      <w:r w:rsidRPr="00423555">
        <w:rPr>
          <w:rFonts w:ascii="Arial" w:eastAsia="ＭＳ 明朝" w:hAnsi="Arial" w:cs="Arial"/>
          <w:szCs w:val="21"/>
        </w:rPr>
        <w:t xml:space="preserve">submit to the classroom teacher </w:t>
      </w:r>
      <w:r w:rsidR="00C11ADE" w:rsidRPr="00423555">
        <w:rPr>
          <w:rFonts w:ascii="Arial" w:eastAsia="ＭＳ 明朝" w:hAnsi="Arial" w:cs="Arial"/>
          <w:szCs w:val="21"/>
        </w:rPr>
        <w:t>by MM/DD.</w:t>
      </w:r>
    </w:p>
    <w:p w:rsidR="00EE266B" w:rsidRPr="00423555" w:rsidRDefault="00423555" w:rsidP="00F2204B">
      <w:pPr>
        <w:tabs>
          <w:tab w:val="left" w:pos="2760"/>
        </w:tabs>
        <w:rPr>
          <w:rFonts w:ascii="ＭＳ 明朝" w:eastAsia="ＭＳ 明朝" w:hAnsi="ＭＳ 明朝"/>
        </w:rPr>
      </w:pPr>
      <w:r w:rsidRPr="0042355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267335</wp:posOffset>
                </wp:positionV>
                <wp:extent cx="73342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601B2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95pt,21.05pt" to="527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" strokecolor="black [3040]">
                <v:stroke dashstyle="dashDot"/>
              </v:line>
            </w:pict>
          </mc:Fallback>
        </mc:AlternateContent>
      </w:r>
      <w:r w:rsidR="00D61C0E" w:rsidRPr="00423555">
        <w:rPr>
          <w:rFonts w:ascii="ＭＳ 明朝" w:eastAsia="ＭＳ 明朝" w:hAnsi="ＭＳ 明朝" w:hint="eastAsia"/>
        </w:rPr>
        <w:t xml:space="preserve">　</w:t>
      </w:r>
    </w:p>
    <w:p w:rsidR="00EE266B" w:rsidRPr="00423555" w:rsidRDefault="00EE266B" w:rsidP="00EE266B">
      <w:pPr>
        <w:tabs>
          <w:tab w:val="left" w:pos="2760"/>
        </w:tabs>
        <w:spacing w:line="3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172B6F" w:rsidRPr="00423555" w:rsidRDefault="00DB2F4E" w:rsidP="00EE266B">
      <w:pPr>
        <w:tabs>
          <w:tab w:val="left" w:pos="2760"/>
        </w:tabs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423555">
        <w:rPr>
          <w:rFonts w:ascii="ＭＳ 明朝" w:eastAsia="ＭＳ 明朝" w:hAnsi="ＭＳ 明朝" w:hint="eastAsia"/>
          <w:sz w:val="22"/>
        </w:rPr>
        <w:t>色　覚　検　査　希　望　書</w:t>
      </w:r>
    </w:p>
    <w:p w:rsidR="008B001D" w:rsidRPr="00423555" w:rsidRDefault="002522B9" w:rsidP="00EE266B">
      <w:pPr>
        <w:tabs>
          <w:tab w:val="left" w:pos="2760"/>
        </w:tabs>
        <w:spacing w:line="300" w:lineRule="exact"/>
        <w:jc w:val="center"/>
        <w:rPr>
          <w:rFonts w:asciiTheme="majorHAnsi" w:eastAsia="ＭＳ 明朝" w:hAnsiTheme="majorHAnsi" w:cstheme="majorHAnsi"/>
          <w:sz w:val="22"/>
        </w:rPr>
      </w:pPr>
      <w:r w:rsidRPr="00423555">
        <w:rPr>
          <w:rFonts w:asciiTheme="majorHAnsi" w:eastAsia="ＭＳ 明朝" w:hAnsiTheme="majorHAnsi" w:cstheme="majorHAnsi"/>
          <w:sz w:val="22"/>
        </w:rPr>
        <w:t xml:space="preserve">Confirmation of </w:t>
      </w:r>
      <w:r w:rsidR="000E732F" w:rsidRPr="00423555">
        <w:rPr>
          <w:rFonts w:asciiTheme="majorHAnsi" w:eastAsia="ＭＳ 明朝" w:hAnsiTheme="majorHAnsi" w:cstheme="majorHAnsi"/>
          <w:sz w:val="22"/>
        </w:rPr>
        <w:t>W</w:t>
      </w:r>
      <w:r w:rsidRPr="00423555">
        <w:rPr>
          <w:rFonts w:asciiTheme="majorHAnsi" w:eastAsia="ＭＳ 明朝" w:hAnsiTheme="majorHAnsi" w:cstheme="majorHAnsi"/>
          <w:sz w:val="22"/>
        </w:rPr>
        <w:t xml:space="preserve">illingness of </w:t>
      </w:r>
      <w:r w:rsidR="008B001D" w:rsidRPr="00423555">
        <w:rPr>
          <w:rFonts w:asciiTheme="majorHAnsi" w:eastAsia="ＭＳ 明朝" w:hAnsiTheme="majorHAnsi" w:cstheme="majorHAnsi"/>
          <w:sz w:val="22"/>
        </w:rPr>
        <w:t xml:space="preserve">Color </w:t>
      </w:r>
      <w:r w:rsidRPr="00423555">
        <w:rPr>
          <w:rFonts w:asciiTheme="majorHAnsi" w:eastAsia="ＭＳ 明朝" w:hAnsiTheme="majorHAnsi" w:cstheme="majorHAnsi"/>
          <w:sz w:val="22"/>
        </w:rPr>
        <w:t xml:space="preserve">Vision Inspection </w:t>
      </w:r>
    </w:p>
    <w:p w:rsidR="00027886" w:rsidRPr="00423555" w:rsidRDefault="00027886" w:rsidP="00172B6F">
      <w:pPr>
        <w:tabs>
          <w:tab w:val="left" w:pos="2760"/>
        </w:tabs>
        <w:rPr>
          <w:rFonts w:ascii="ＭＳ 明朝" w:eastAsia="ＭＳ 明朝" w:hAnsi="ＭＳ 明朝"/>
          <w:sz w:val="22"/>
        </w:rPr>
      </w:pPr>
    </w:p>
    <w:p w:rsidR="00172B6F" w:rsidRPr="00423555" w:rsidRDefault="00082CC9" w:rsidP="00EE266B">
      <w:pPr>
        <w:tabs>
          <w:tab w:val="left" w:pos="2760"/>
        </w:tabs>
        <w:spacing w:line="280" w:lineRule="exact"/>
        <w:rPr>
          <w:rFonts w:ascii="ＭＳ 明朝" w:eastAsia="ＭＳ 明朝" w:hAnsi="ＭＳ 明朝"/>
          <w:sz w:val="22"/>
        </w:rPr>
      </w:pPr>
      <w:r w:rsidRPr="00423555">
        <w:rPr>
          <w:rFonts w:ascii="ＭＳ 明朝" w:eastAsia="ＭＳ 明朝" w:hAnsi="ＭＳ 明朝" w:hint="eastAsia"/>
          <w:sz w:val="22"/>
        </w:rPr>
        <w:t>＊どちらかに○をつけてください。</w:t>
      </w:r>
    </w:p>
    <w:p w:rsidR="008B001D" w:rsidRPr="00423555" w:rsidRDefault="008B001D" w:rsidP="00EE266B">
      <w:pPr>
        <w:tabs>
          <w:tab w:val="left" w:pos="2760"/>
        </w:tabs>
        <w:spacing w:line="280" w:lineRule="exact"/>
        <w:rPr>
          <w:rFonts w:asciiTheme="majorHAnsi" w:eastAsia="ＭＳ 明朝" w:hAnsiTheme="majorHAnsi" w:cstheme="majorHAnsi"/>
          <w:sz w:val="22"/>
        </w:rPr>
      </w:pPr>
      <w:r w:rsidRPr="00423555">
        <w:rPr>
          <w:rFonts w:asciiTheme="majorHAnsi" w:eastAsia="ＭＳ 明朝" w:hAnsiTheme="majorHAnsi" w:cstheme="majorHAnsi"/>
          <w:sz w:val="22"/>
        </w:rPr>
        <w:t xml:space="preserve">* Please </w:t>
      </w:r>
      <w:r w:rsidR="00696B69" w:rsidRPr="00423555">
        <w:rPr>
          <w:rFonts w:asciiTheme="majorHAnsi" w:eastAsia="ＭＳ 明朝" w:hAnsiTheme="majorHAnsi" w:cstheme="majorHAnsi" w:hint="eastAsia"/>
          <w:sz w:val="22"/>
        </w:rPr>
        <w:t>mark</w:t>
      </w:r>
      <w:r w:rsidR="002522B9" w:rsidRPr="00423555">
        <w:rPr>
          <w:rFonts w:asciiTheme="majorHAnsi" w:eastAsia="ＭＳ 明朝" w:hAnsiTheme="majorHAnsi" w:cstheme="majorHAnsi" w:hint="eastAsia"/>
          <w:sz w:val="22"/>
        </w:rPr>
        <w:t xml:space="preserve"> a</w:t>
      </w:r>
      <w:r w:rsidR="00696B69" w:rsidRPr="00423555">
        <w:rPr>
          <w:rFonts w:asciiTheme="majorHAnsi" w:eastAsia="ＭＳ 明朝" w:hAnsiTheme="majorHAnsi" w:cstheme="majorHAnsi" w:hint="eastAsia"/>
          <w:sz w:val="22"/>
        </w:rPr>
        <w:t xml:space="preserve"> </w:t>
      </w:r>
      <w:r w:rsidR="005B0E35" w:rsidRPr="00423555">
        <w:rPr>
          <w:rFonts w:asciiTheme="majorHAnsi" w:eastAsia="ＭＳ 明朝" w:hAnsiTheme="majorHAnsi" w:cstheme="majorHAnsi" w:hint="eastAsia"/>
          <w:sz w:val="22"/>
        </w:rPr>
        <w:t>〇</w:t>
      </w:r>
      <w:r w:rsidR="005B0E35" w:rsidRPr="00423555">
        <w:rPr>
          <w:rFonts w:asciiTheme="majorHAnsi" w:eastAsia="ＭＳ 明朝" w:hAnsiTheme="majorHAnsi" w:cstheme="majorHAnsi" w:hint="eastAsia"/>
          <w:sz w:val="22"/>
        </w:rPr>
        <w:t>(circle)</w:t>
      </w:r>
      <w:r w:rsidR="002522B9" w:rsidRPr="00423555">
        <w:rPr>
          <w:rFonts w:asciiTheme="majorHAnsi" w:eastAsia="ＭＳ 明朝" w:hAnsiTheme="majorHAnsi" w:cstheme="majorHAnsi" w:hint="eastAsia"/>
          <w:sz w:val="22"/>
        </w:rPr>
        <w:t xml:space="preserve"> on</w:t>
      </w:r>
      <w:r w:rsidR="00A04869" w:rsidRPr="00423555">
        <w:rPr>
          <w:rFonts w:asciiTheme="majorHAnsi" w:eastAsia="ＭＳ 明朝" w:hAnsiTheme="majorHAnsi" w:cstheme="majorHAnsi"/>
          <w:sz w:val="22"/>
        </w:rPr>
        <w:t xml:space="preserve"> either 1 or 2.</w:t>
      </w:r>
    </w:p>
    <w:p w:rsidR="00EE266B" w:rsidRPr="00423555" w:rsidRDefault="00EE266B" w:rsidP="00EE266B">
      <w:pPr>
        <w:tabs>
          <w:tab w:val="left" w:pos="2760"/>
        </w:tabs>
        <w:spacing w:line="260" w:lineRule="exact"/>
        <w:rPr>
          <w:rFonts w:asciiTheme="majorHAnsi" w:eastAsia="ＭＳ 明朝" w:hAnsiTheme="majorHAnsi" w:cstheme="majorHAnsi"/>
          <w:sz w:val="22"/>
        </w:rPr>
      </w:pPr>
    </w:p>
    <w:p w:rsidR="00172B6F" w:rsidRPr="00423555" w:rsidRDefault="00172B6F" w:rsidP="00EE266B">
      <w:pPr>
        <w:tabs>
          <w:tab w:val="left" w:pos="2760"/>
        </w:tabs>
        <w:spacing w:line="300" w:lineRule="exact"/>
        <w:rPr>
          <w:rFonts w:ascii="ＭＳ 明朝" w:eastAsia="ＭＳ 明朝" w:hAnsi="ＭＳ 明朝"/>
          <w:sz w:val="22"/>
        </w:rPr>
      </w:pPr>
      <w:r w:rsidRPr="00423555">
        <w:rPr>
          <w:rFonts w:ascii="ＭＳ 明朝" w:eastAsia="ＭＳ 明朝" w:hAnsi="ＭＳ 明朝" w:hint="eastAsia"/>
          <w:sz w:val="22"/>
        </w:rPr>
        <w:t xml:space="preserve">色覚検査を　　　１．希望します　　　　</w:t>
      </w:r>
      <w:r w:rsidR="00082CC9" w:rsidRPr="00423555">
        <w:rPr>
          <w:rFonts w:ascii="ＭＳ 明朝" w:eastAsia="ＭＳ 明朝" w:hAnsi="ＭＳ 明朝" w:hint="eastAsia"/>
          <w:sz w:val="22"/>
        </w:rPr>
        <w:t>２．希望しません</w:t>
      </w:r>
    </w:p>
    <w:p w:rsidR="008B001D" w:rsidRPr="00423555" w:rsidRDefault="00EE266B" w:rsidP="00EE266B">
      <w:pPr>
        <w:tabs>
          <w:tab w:val="left" w:pos="2760"/>
        </w:tabs>
        <w:spacing w:line="300" w:lineRule="exact"/>
        <w:ind w:firstLineChars="1050" w:firstLine="2310"/>
        <w:rPr>
          <w:rFonts w:asciiTheme="majorHAnsi" w:eastAsia="ＭＳ 明朝" w:hAnsiTheme="majorHAnsi" w:cstheme="majorHAnsi"/>
          <w:sz w:val="22"/>
        </w:rPr>
      </w:pPr>
      <w:r w:rsidRPr="00423555">
        <w:rPr>
          <w:rFonts w:asciiTheme="majorHAnsi" w:eastAsia="ＭＳ 明朝" w:hAnsiTheme="majorHAnsi" w:cstheme="majorHAnsi" w:hint="eastAsia"/>
          <w:sz w:val="22"/>
        </w:rPr>
        <w:t>１．</w:t>
      </w:r>
      <w:r w:rsidR="00C11ADE" w:rsidRPr="00423555">
        <w:rPr>
          <w:rFonts w:asciiTheme="majorHAnsi" w:eastAsia="ＭＳ 明朝" w:hAnsiTheme="majorHAnsi" w:cstheme="majorHAnsi"/>
          <w:sz w:val="22"/>
        </w:rPr>
        <w:t xml:space="preserve">I will  </w:t>
      </w:r>
      <w:r w:rsidR="002522B9" w:rsidRPr="00423555">
        <w:rPr>
          <w:rFonts w:asciiTheme="majorHAnsi" w:eastAsia="ＭＳ 明朝" w:hAnsiTheme="majorHAnsi" w:cstheme="majorHAnsi" w:hint="eastAsia"/>
          <w:sz w:val="22"/>
        </w:rPr>
        <w:t xml:space="preserve">  </w:t>
      </w:r>
      <w:r w:rsidRPr="00423555">
        <w:rPr>
          <w:rFonts w:asciiTheme="majorHAnsi" w:eastAsia="ＭＳ 明朝" w:hAnsiTheme="majorHAnsi" w:cstheme="majorHAnsi" w:hint="eastAsia"/>
          <w:sz w:val="22"/>
        </w:rPr>
        <w:t xml:space="preserve">　２．</w:t>
      </w:r>
      <w:r w:rsidR="00C11ADE" w:rsidRPr="00423555">
        <w:rPr>
          <w:rFonts w:asciiTheme="majorHAnsi" w:eastAsia="ＭＳ 明朝" w:hAnsiTheme="majorHAnsi" w:cstheme="majorHAnsi"/>
          <w:sz w:val="22"/>
        </w:rPr>
        <w:t xml:space="preserve"> I </w:t>
      </w:r>
      <w:r w:rsidR="00F128FC" w:rsidRPr="00423555">
        <w:rPr>
          <w:rFonts w:asciiTheme="majorHAnsi" w:eastAsia="ＭＳ 明朝" w:hAnsiTheme="majorHAnsi" w:cstheme="majorHAnsi"/>
          <w:sz w:val="22"/>
        </w:rPr>
        <w:t>won’t have</w:t>
      </w:r>
      <w:r w:rsidR="002522B9" w:rsidRPr="00423555">
        <w:rPr>
          <w:rFonts w:asciiTheme="majorHAnsi" w:eastAsia="ＭＳ 明朝" w:hAnsiTheme="majorHAnsi" w:cstheme="majorHAnsi" w:hint="eastAsia"/>
          <w:sz w:val="22"/>
        </w:rPr>
        <w:t xml:space="preserve"> my child receive </w:t>
      </w:r>
      <w:r w:rsidR="002522B9" w:rsidRPr="00423555">
        <w:rPr>
          <w:rFonts w:asciiTheme="majorHAnsi" w:eastAsia="ＭＳ 明朝" w:hAnsiTheme="majorHAnsi" w:cstheme="majorHAnsi"/>
          <w:sz w:val="22"/>
        </w:rPr>
        <w:t xml:space="preserve">color vision </w:t>
      </w:r>
      <w:r w:rsidR="002522B9" w:rsidRPr="00423555">
        <w:rPr>
          <w:rFonts w:asciiTheme="majorHAnsi" w:eastAsia="ＭＳ 明朝" w:hAnsiTheme="majorHAnsi" w:cstheme="majorHAnsi" w:hint="eastAsia"/>
          <w:sz w:val="22"/>
        </w:rPr>
        <w:t>inspection.</w:t>
      </w:r>
    </w:p>
    <w:p w:rsidR="00027886" w:rsidRPr="00423555" w:rsidRDefault="00027886" w:rsidP="00EE266B">
      <w:pPr>
        <w:tabs>
          <w:tab w:val="left" w:pos="2760"/>
        </w:tabs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B001D" w:rsidRPr="00423555" w:rsidRDefault="00172B6F" w:rsidP="00423555">
      <w:pPr>
        <w:tabs>
          <w:tab w:val="left" w:pos="2760"/>
        </w:tabs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423555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027886" w:rsidRPr="00423555" w:rsidRDefault="00F128FC" w:rsidP="00423555">
      <w:pPr>
        <w:tabs>
          <w:tab w:val="left" w:pos="2760"/>
        </w:tabs>
        <w:spacing w:line="240" w:lineRule="exact"/>
        <w:jc w:val="left"/>
        <w:rPr>
          <w:rFonts w:asciiTheme="majorHAnsi" w:eastAsia="ＭＳ 明朝" w:hAnsiTheme="majorHAnsi" w:cstheme="majorHAnsi"/>
          <w:sz w:val="22"/>
        </w:rPr>
      </w:pPr>
      <w:r w:rsidRPr="00423555">
        <w:rPr>
          <w:rFonts w:asciiTheme="majorHAnsi" w:eastAsia="ＭＳ 明朝" w:hAnsiTheme="majorHAnsi" w:cstheme="majorHAnsi"/>
          <w:sz w:val="22"/>
        </w:rPr>
        <w:t>yyyy</w:t>
      </w:r>
      <w:r w:rsidR="00A04869" w:rsidRPr="00423555">
        <w:rPr>
          <w:rFonts w:asciiTheme="majorHAnsi" w:eastAsia="ＭＳ 明朝" w:hAnsiTheme="majorHAnsi" w:cstheme="majorHAnsi"/>
          <w:sz w:val="22"/>
        </w:rPr>
        <w:t xml:space="preserve">  </w:t>
      </w:r>
      <w:r w:rsidR="008B001D" w:rsidRPr="00423555">
        <w:rPr>
          <w:rFonts w:asciiTheme="majorHAnsi" w:eastAsia="ＭＳ 明朝" w:hAnsiTheme="majorHAnsi" w:cstheme="majorHAnsi"/>
          <w:sz w:val="22"/>
        </w:rPr>
        <w:t>/</w:t>
      </w:r>
      <w:r w:rsidR="00A04869" w:rsidRPr="00423555">
        <w:rPr>
          <w:rFonts w:asciiTheme="majorHAnsi" w:eastAsia="ＭＳ 明朝" w:hAnsiTheme="majorHAnsi" w:cstheme="majorHAnsi"/>
          <w:sz w:val="22"/>
        </w:rPr>
        <w:t xml:space="preserve">  </w:t>
      </w:r>
      <w:r w:rsidRPr="00423555">
        <w:rPr>
          <w:rFonts w:asciiTheme="majorHAnsi" w:eastAsia="ＭＳ 明朝" w:hAnsiTheme="majorHAnsi" w:cstheme="majorHAnsi"/>
          <w:sz w:val="22"/>
        </w:rPr>
        <w:t>mm</w:t>
      </w:r>
      <w:r w:rsidR="00A04869" w:rsidRPr="00423555">
        <w:rPr>
          <w:rFonts w:asciiTheme="majorHAnsi" w:eastAsia="ＭＳ 明朝" w:hAnsiTheme="majorHAnsi" w:cstheme="majorHAnsi"/>
          <w:sz w:val="22"/>
        </w:rPr>
        <w:t xml:space="preserve">  </w:t>
      </w:r>
      <w:r w:rsidR="008B001D" w:rsidRPr="00423555">
        <w:rPr>
          <w:rFonts w:asciiTheme="majorHAnsi" w:eastAsia="ＭＳ 明朝" w:hAnsiTheme="majorHAnsi" w:cstheme="majorHAnsi"/>
          <w:sz w:val="22"/>
        </w:rPr>
        <w:t>/</w:t>
      </w:r>
      <w:r w:rsidR="00A04869" w:rsidRPr="00423555">
        <w:rPr>
          <w:rFonts w:asciiTheme="majorHAnsi" w:eastAsia="ＭＳ 明朝" w:hAnsiTheme="majorHAnsi" w:cstheme="majorHAnsi"/>
          <w:sz w:val="22"/>
        </w:rPr>
        <w:t xml:space="preserve">  </w:t>
      </w:r>
      <w:r w:rsidRPr="00423555">
        <w:rPr>
          <w:rFonts w:asciiTheme="majorHAnsi" w:eastAsia="ＭＳ 明朝" w:hAnsiTheme="majorHAnsi" w:cstheme="majorHAnsi"/>
          <w:sz w:val="22"/>
        </w:rPr>
        <w:t>dd</w:t>
      </w:r>
    </w:p>
    <w:p w:rsidR="00172B6F" w:rsidRPr="00423555" w:rsidRDefault="00556707" w:rsidP="00EE266B">
      <w:pPr>
        <w:tabs>
          <w:tab w:val="left" w:pos="2760"/>
        </w:tabs>
        <w:spacing w:line="240" w:lineRule="exact"/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423555">
        <w:rPr>
          <w:rFonts w:ascii="ＭＳ 明朝" w:eastAsia="ＭＳ 明朝" w:hAnsi="ＭＳ 明朝" w:hint="eastAsia"/>
          <w:sz w:val="22"/>
        </w:rPr>
        <w:t xml:space="preserve">年　</w:t>
      </w:r>
      <w:r w:rsidR="00A04869" w:rsidRPr="00423555">
        <w:rPr>
          <w:rFonts w:ascii="ＭＳ 明朝" w:eastAsia="ＭＳ 明朝" w:hAnsi="ＭＳ 明朝" w:hint="eastAsia"/>
          <w:sz w:val="22"/>
        </w:rPr>
        <w:t xml:space="preserve">   </w:t>
      </w:r>
      <w:r w:rsidRPr="00423555">
        <w:rPr>
          <w:rFonts w:ascii="ＭＳ 明朝" w:eastAsia="ＭＳ 明朝" w:hAnsi="ＭＳ 明朝" w:hint="eastAsia"/>
          <w:sz w:val="22"/>
        </w:rPr>
        <w:t>組</w:t>
      </w:r>
      <w:r w:rsidR="003C7BA9" w:rsidRPr="00423555">
        <w:rPr>
          <w:rFonts w:ascii="ＭＳ 明朝" w:eastAsia="ＭＳ 明朝" w:hAnsi="ＭＳ 明朝" w:hint="eastAsia"/>
          <w:sz w:val="22"/>
        </w:rPr>
        <w:t xml:space="preserve">　</w:t>
      </w:r>
      <w:r w:rsidR="00805905" w:rsidRPr="00423555">
        <w:rPr>
          <w:rFonts w:ascii="ＭＳ 明朝" w:eastAsia="ＭＳ 明朝" w:hAnsi="ＭＳ 明朝" w:hint="eastAsia"/>
          <w:sz w:val="22"/>
        </w:rPr>
        <w:t xml:space="preserve">　</w:t>
      </w:r>
      <w:r w:rsidR="00E77C3F" w:rsidRPr="00423555">
        <w:rPr>
          <w:rFonts w:ascii="ＭＳ 明朝" w:eastAsia="ＭＳ 明朝" w:hAnsi="ＭＳ 明朝" w:hint="eastAsia"/>
          <w:sz w:val="22"/>
        </w:rPr>
        <w:t>児童</w:t>
      </w:r>
      <w:r w:rsidR="00FB1691" w:rsidRPr="00423555">
        <w:rPr>
          <w:rFonts w:ascii="ＭＳ 明朝" w:eastAsia="ＭＳ 明朝" w:hAnsi="ＭＳ 明朝" w:hint="eastAsia"/>
          <w:sz w:val="22"/>
        </w:rPr>
        <w:t>生徒</w:t>
      </w:r>
      <w:r w:rsidR="00F57546" w:rsidRPr="00423555">
        <w:rPr>
          <w:rFonts w:ascii="ＭＳ 明朝" w:eastAsia="ＭＳ 明朝" w:hAnsi="ＭＳ 明朝" w:hint="eastAsia"/>
          <w:sz w:val="22"/>
        </w:rPr>
        <w:t>名</w:t>
      </w:r>
      <w:r w:rsidR="00172B6F" w:rsidRPr="0042355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8B001D" w:rsidRPr="00423555" w:rsidRDefault="008B001D" w:rsidP="00EE266B">
      <w:pPr>
        <w:tabs>
          <w:tab w:val="left" w:pos="2760"/>
        </w:tabs>
        <w:spacing w:line="240" w:lineRule="exact"/>
        <w:ind w:firstLineChars="1500" w:firstLine="2700"/>
        <w:jc w:val="left"/>
        <w:rPr>
          <w:rFonts w:asciiTheme="majorHAnsi" w:eastAsia="ＭＳ 明朝" w:hAnsiTheme="majorHAnsi" w:cstheme="majorHAnsi"/>
          <w:sz w:val="18"/>
          <w:szCs w:val="18"/>
        </w:rPr>
      </w:pPr>
      <w:r w:rsidRPr="00423555">
        <w:rPr>
          <w:rFonts w:asciiTheme="majorHAnsi" w:eastAsia="ＭＳ 明朝" w:hAnsiTheme="majorHAnsi" w:cstheme="majorHAnsi"/>
          <w:sz w:val="18"/>
          <w:szCs w:val="18"/>
        </w:rPr>
        <w:t xml:space="preserve">Grade   </w:t>
      </w:r>
      <w:r w:rsidR="002522B9" w:rsidRPr="00423555">
        <w:rPr>
          <w:rFonts w:asciiTheme="majorHAnsi" w:eastAsia="ＭＳ 明朝" w:hAnsiTheme="majorHAnsi" w:cstheme="majorHAnsi" w:hint="eastAsia"/>
          <w:sz w:val="18"/>
          <w:szCs w:val="18"/>
        </w:rPr>
        <w:t xml:space="preserve"> </w:t>
      </w:r>
      <w:r w:rsidRPr="00423555">
        <w:rPr>
          <w:rFonts w:asciiTheme="majorHAnsi" w:eastAsia="ＭＳ 明朝" w:hAnsiTheme="majorHAnsi" w:cstheme="majorHAnsi"/>
          <w:sz w:val="18"/>
          <w:szCs w:val="18"/>
        </w:rPr>
        <w:t xml:space="preserve">Class    </w:t>
      </w:r>
      <w:r w:rsidR="00A04869" w:rsidRPr="00423555">
        <w:rPr>
          <w:rFonts w:asciiTheme="majorHAnsi" w:eastAsia="ＭＳ 明朝" w:hAnsiTheme="majorHAnsi" w:cstheme="majorHAnsi"/>
          <w:sz w:val="18"/>
          <w:szCs w:val="18"/>
        </w:rPr>
        <w:t xml:space="preserve">  </w:t>
      </w:r>
      <w:r w:rsidRPr="00423555">
        <w:rPr>
          <w:rFonts w:asciiTheme="majorHAnsi" w:eastAsia="ＭＳ 明朝" w:hAnsiTheme="majorHAnsi" w:cstheme="majorHAnsi"/>
          <w:sz w:val="18"/>
          <w:szCs w:val="18"/>
        </w:rPr>
        <w:t>Student</w:t>
      </w:r>
      <w:r w:rsidR="00F128FC" w:rsidRPr="00423555">
        <w:rPr>
          <w:rFonts w:asciiTheme="majorHAnsi" w:eastAsia="ＭＳ 明朝" w:hAnsiTheme="majorHAnsi" w:cstheme="majorHAnsi"/>
          <w:sz w:val="18"/>
          <w:szCs w:val="18"/>
        </w:rPr>
        <w:t>’s</w:t>
      </w:r>
      <w:r w:rsidRPr="00423555">
        <w:rPr>
          <w:rFonts w:asciiTheme="majorHAnsi" w:eastAsia="ＭＳ 明朝" w:hAnsiTheme="majorHAnsi" w:cstheme="majorHAnsi"/>
          <w:sz w:val="18"/>
          <w:szCs w:val="18"/>
        </w:rPr>
        <w:t xml:space="preserve"> Name</w:t>
      </w:r>
      <w:r w:rsidR="00A04869" w:rsidRPr="00423555">
        <w:rPr>
          <w:rFonts w:asciiTheme="majorHAnsi" w:eastAsia="ＭＳ 明朝" w:hAnsiTheme="majorHAnsi" w:cstheme="majorHAnsi"/>
          <w:sz w:val="18"/>
          <w:szCs w:val="18"/>
        </w:rPr>
        <w:t xml:space="preserve">                    </w:t>
      </w:r>
    </w:p>
    <w:p w:rsidR="00EE266B" w:rsidRPr="00423555" w:rsidRDefault="00EE266B" w:rsidP="00EE266B">
      <w:pPr>
        <w:tabs>
          <w:tab w:val="left" w:pos="2760"/>
        </w:tabs>
        <w:spacing w:line="240" w:lineRule="exact"/>
        <w:ind w:firstLineChars="1500" w:firstLine="2700"/>
        <w:jc w:val="left"/>
        <w:rPr>
          <w:rFonts w:asciiTheme="majorHAnsi" w:eastAsia="ＭＳ 明朝" w:hAnsiTheme="majorHAnsi" w:cstheme="majorHAnsi"/>
          <w:sz w:val="18"/>
          <w:szCs w:val="18"/>
        </w:rPr>
      </w:pPr>
    </w:p>
    <w:p w:rsidR="00D1212C" w:rsidRPr="00423555" w:rsidRDefault="000B15EB" w:rsidP="00EE266B">
      <w:pPr>
        <w:tabs>
          <w:tab w:val="left" w:pos="2760"/>
        </w:tabs>
        <w:spacing w:line="240" w:lineRule="exact"/>
        <w:rPr>
          <w:rFonts w:ascii="ＭＳ 明朝" w:eastAsia="ＭＳ 明朝" w:hAnsi="ＭＳ 明朝"/>
          <w:sz w:val="22"/>
          <w:u w:val="single"/>
        </w:rPr>
      </w:pPr>
      <w:r w:rsidRPr="0042355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57546" w:rsidRPr="00423555">
        <w:rPr>
          <w:rFonts w:ascii="ＭＳ 明朝" w:eastAsia="ＭＳ 明朝" w:hAnsi="ＭＳ 明朝" w:hint="eastAsia"/>
          <w:sz w:val="22"/>
        </w:rPr>
        <w:t xml:space="preserve">　</w:t>
      </w:r>
      <w:r w:rsidR="00EE266B" w:rsidRPr="00423555">
        <w:rPr>
          <w:rFonts w:ascii="ＭＳ 明朝" w:eastAsia="ＭＳ 明朝" w:hAnsi="ＭＳ 明朝" w:hint="eastAsia"/>
          <w:sz w:val="22"/>
        </w:rPr>
        <w:t xml:space="preserve">　　</w:t>
      </w:r>
      <w:r w:rsidR="00F57546" w:rsidRPr="00423555">
        <w:rPr>
          <w:rFonts w:ascii="ＭＳ 明朝" w:eastAsia="ＭＳ 明朝" w:hAnsi="ＭＳ 明朝" w:hint="eastAsia"/>
          <w:sz w:val="22"/>
        </w:rPr>
        <w:t>保護者名</w:t>
      </w:r>
      <w:r w:rsidR="00A76AB9" w:rsidRPr="00423555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E77C3F" w:rsidRPr="00423555">
        <w:rPr>
          <w:rFonts w:ascii="ＭＳ 明朝" w:eastAsia="ＭＳ 明朝" w:hAnsi="ＭＳ 明朝" w:hint="eastAsia"/>
          <w:sz w:val="22"/>
          <w:u w:val="single"/>
        </w:rPr>
        <w:t xml:space="preserve">　　　　　　印</w:t>
      </w:r>
    </w:p>
    <w:p w:rsidR="008B001D" w:rsidRPr="00423555" w:rsidRDefault="008B001D" w:rsidP="00EE266B">
      <w:pPr>
        <w:tabs>
          <w:tab w:val="left" w:pos="2760"/>
        </w:tabs>
        <w:spacing w:line="240" w:lineRule="exact"/>
        <w:ind w:firstLineChars="2524" w:firstLine="4543"/>
        <w:rPr>
          <w:rFonts w:asciiTheme="majorHAnsi" w:eastAsia="ＭＳ 明朝" w:hAnsiTheme="majorHAnsi" w:cstheme="majorHAnsi"/>
          <w:sz w:val="18"/>
          <w:szCs w:val="18"/>
        </w:rPr>
      </w:pPr>
      <w:r w:rsidRPr="00423555">
        <w:rPr>
          <w:rFonts w:asciiTheme="majorHAnsi" w:eastAsia="ＭＳ 明朝" w:hAnsiTheme="majorHAnsi" w:cstheme="majorHAnsi"/>
          <w:sz w:val="18"/>
          <w:szCs w:val="18"/>
        </w:rPr>
        <w:t>Guardian</w:t>
      </w:r>
      <w:r w:rsidR="00F128FC" w:rsidRPr="00423555">
        <w:rPr>
          <w:rFonts w:asciiTheme="majorHAnsi" w:eastAsia="ＭＳ 明朝" w:hAnsiTheme="majorHAnsi" w:cstheme="majorHAnsi"/>
          <w:sz w:val="18"/>
          <w:szCs w:val="18"/>
        </w:rPr>
        <w:t>’s</w:t>
      </w:r>
      <w:r w:rsidR="00551A70" w:rsidRPr="00423555">
        <w:rPr>
          <w:rFonts w:asciiTheme="majorHAnsi" w:eastAsia="ＭＳ 明朝" w:hAnsiTheme="majorHAnsi" w:cstheme="majorHAnsi" w:hint="eastAsia"/>
          <w:sz w:val="18"/>
          <w:szCs w:val="18"/>
        </w:rPr>
        <w:t xml:space="preserve"> n</w:t>
      </w:r>
      <w:r w:rsidRPr="00423555">
        <w:rPr>
          <w:rFonts w:asciiTheme="majorHAnsi" w:eastAsia="ＭＳ 明朝" w:hAnsiTheme="majorHAnsi" w:cstheme="majorHAnsi"/>
          <w:sz w:val="18"/>
          <w:szCs w:val="18"/>
        </w:rPr>
        <w:t xml:space="preserve">ame                       </w:t>
      </w:r>
      <w:r w:rsidR="00551A70" w:rsidRPr="00423555">
        <w:rPr>
          <w:rFonts w:asciiTheme="majorHAnsi" w:eastAsia="ＭＳ 明朝" w:hAnsiTheme="majorHAnsi" w:cstheme="majorHAnsi" w:hint="eastAsia"/>
          <w:sz w:val="18"/>
          <w:szCs w:val="18"/>
        </w:rPr>
        <w:t xml:space="preserve">  </w:t>
      </w:r>
      <w:r w:rsidRPr="00423555">
        <w:rPr>
          <w:rFonts w:asciiTheme="majorHAnsi" w:eastAsia="ＭＳ 明朝" w:hAnsiTheme="majorHAnsi" w:cstheme="majorHAnsi"/>
          <w:sz w:val="18"/>
          <w:szCs w:val="18"/>
        </w:rPr>
        <w:t xml:space="preserve">   </w:t>
      </w:r>
      <w:r w:rsidR="00F128FC" w:rsidRPr="00423555">
        <w:rPr>
          <w:rFonts w:asciiTheme="majorHAnsi" w:eastAsia="ＭＳ 明朝" w:hAnsiTheme="majorHAnsi" w:cstheme="majorHAnsi"/>
          <w:sz w:val="18"/>
          <w:szCs w:val="18"/>
        </w:rPr>
        <w:t>Seal (Hanko)</w:t>
      </w:r>
    </w:p>
    <w:sectPr w:rsidR="008B001D" w:rsidRPr="00423555" w:rsidSect="004235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F0" w:rsidRDefault="002C49F0" w:rsidP="00646D0E">
      <w:r>
        <w:separator/>
      </w:r>
    </w:p>
  </w:endnote>
  <w:endnote w:type="continuationSeparator" w:id="0">
    <w:p w:rsidR="002C49F0" w:rsidRDefault="002C49F0" w:rsidP="0064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F0" w:rsidRDefault="002C49F0" w:rsidP="00646D0E">
      <w:r>
        <w:separator/>
      </w:r>
    </w:p>
  </w:footnote>
  <w:footnote w:type="continuationSeparator" w:id="0">
    <w:p w:rsidR="002C49F0" w:rsidRDefault="002C49F0" w:rsidP="0064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C"/>
    <w:rsid w:val="000122EF"/>
    <w:rsid w:val="000179A3"/>
    <w:rsid w:val="00025C8E"/>
    <w:rsid w:val="00027886"/>
    <w:rsid w:val="00061A5F"/>
    <w:rsid w:val="00082CC9"/>
    <w:rsid w:val="000B15EB"/>
    <w:rsid w:val="000D2126"/>
    <w:rsid w:val="000D6374"/>
    <w:rsid w:val="000E278C"/>
    <w:rsid w:val="000E732F"/>
    <w:rsid w:val="001178C6"/>
    <w:rsid w:val="0013360E"/>
    <w:rsid w:val="00172B6F"/>
    <w:rsid w:val="0018741F"/>
    <w:rsid w:val="001A7F76"/>
    <w:rsid w:val="001F420E"/>
    <w:rsid w:val="00222306"/>
    <w:rsid w:val="002245C4"/>
    <w:rsid w:val="002522B9"/>
    <w:rsid w:val="0026339B"/>
    <w:rsid w:val="002B3072"/>
    <w:rsid w:val="002B6CE0"/>
    <w:rsid w:val="002B6E1C"/>
    <w:rsid w:val="002C49F0"/>
    <w:rsid w:val="002D7186"/>
    <w:rsid w:val="003C7BA9"/>
    <w:rsid w:val="003E1A6D"/>
    <w:rsid w:val="0041592B"/>
    <w:rsid w:val="00423555"/>
    <w:rsid w:val="0044009D"/>
    <w:rsid w:val="00514C11"/>
    <w:rsid w:val="00551A70"/>
    <w:rsid w:val="00556707"/>
    <w:rsid w:val="005B0E35"/>
    <w:rsid w:val="00646D0E"/>
    <w:rsid w:val="00696B69"/>
    <w:rsid w:val="006B13E5"/>
    <w:rsid w:val="006C2D37"/>
    <w:rsid w:val="006E160F"/>
    <w:rsid w:val="006E1685"/>
    <w:rsid w:val="007901A8"/>
    <w:rsid w:val="00805905"/>
    <w:rsid w:val="00812FF2"/>
    <w:rsid w:val="0083094C"/>
    <w:rsid w:val="008743CD"/>
    <w:rsid w:val="00896941"/>
    <w:rsid w:val="008B001D"/>
    <w:rsid w:val="008E5E36"/>
    <w:rsid w:val="008E6888"/>
    <w:rsid w:val="008E7E38"/>
    <w:rsid w:val="008F1676"/>
    <w:rsid w:val="00901F2E"/>
    <w:rsid w:val="00924C8A"/>
    <w:rsid w:val="0093637A"/>
    <w:rsid w:val="00947A90"/>
    <w:rsid w:val="00990DBD"/>
    <w:rsid w:val="009C0897"/>
    <w:rsid w:val="00A04869"/>
    <w:rsid w:val="00A35E71"/>
    <w:rsid w:val="00A76AB9"/>
    <w:rsid w:val="00A916F2"/>
    <w:rsid w:val="00AB6D44"/>
    <w:rsid w:val="00AE6DE0"/>
    <w:rsid w:val="00AF269D"/>
    <w:rsid w:val="00B828C8"/>
    <w:rsid w:val="00C11ADE"/>
    <w:rsid w:val="00C47535"/>
    <w:rsid w:val="00C571BD"/>
    <w:rsid w:val="00C60341"/>
    <w:rsid w:val="00CD4F27"/>
    <w:rsid w:val="00CE6508"/>
    <w:rsid w:val="00D008C6"/>
    <w:rsid w:val="00D1212C"/>
    <w:rsid w:val="00D42703"/>
    <w:rsid w:val="00D4302E"/>
    <w:rsid w:val="00D5474F"/>
    <w:rsid w:val="00D54F72"/>
    <w:rsid w:val="00D61C0E"/>
    <w:rsid w:val="00DB2032"/>
    <w:rsid w:val="00DB2F4E"/>
    <w:rsid w:val="00DB320D"/>
    <w:rsid w:val="00DF4BF2"/>
    <w:rsid w:val="00E22DA2"/>
    <w:rsid w:val="00E77C3F"/>
    <w:rsid w:val="00EA153A"/>
    <w:rsid w:val="00EB0920"/>
    <w:rsid w:val="00EC4D46"/>
    <w:rsid w:val="00EE1AB1"/>
    <w:rsid w:val="00EE266B"/>
    <w:rsid w:val="00F00868"/>
    <w:rsid w:val="00F03A9E"/>
    <w:rsid w:val="00F128FC"/>
    <w:rsid w:val="00F15BD0"/>
    <w:rsid w:val="00F2204B"/>
    <w:rsid w:val="00F57546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BB7749-98AE-49E4-9C55-68417A07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0E"/>
  </w:style>
  <w:style w:type="paragraph" w:styleId="a5">
    <w:name w:val="footer"/>
    <w:basedOn w:val="a"/>
    <w:link w:val="a6"/>
    <w:uiPriority w:val="99"/>
    <w:unhideWhenUsed/>
    <w:rsid w:val="00646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0E"/>
  </w:style>
  <w:style w:type="paragraph" w:styleId="a7">
    <w:name w:val="Balloon Text"/>
    <w:basedOn w:val="a"/>
    <w:link w:val="a8"/>
    <w:uiPriority w:val="99"/>
    <w:semiHidden/>
    <w:unhideWhenUsed/>
    <w:rsid w:val="0081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CZC141622</dc:creator>
  <cp:lastModifiedBy>黒田 早登子</cp:lastModifiedBy>
  <cp:revision>2</cp:revision>
  <cp:lastPrinted>2017-10-09T23:46:00Z</cp:lastPrinted>
  <dcterms:created xsi:type="dcterms:W3CDTF">2022-03-02T04:55:00Z</dcterms:created>
  <dcterms:modified xsi:type="dcterms:W3CDTF">2022-03-02T04:55:00Z</dcterms:modified>
</cp:coreProperties>
</file>